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7_document.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48px;height:62px" stroked="f" filled="f">
            <v:imagedata r:id="rId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https://www.ilmessaggero.it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1.932.665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10F0F268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https://www.leggo.it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895.817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10F0F268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https://www.ilgazzettino.it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747.954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10F0F268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https://www.ilmattino.it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655.331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10F0F268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https://www.corriereadriatico.it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106.937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10F0F268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https://www.quotidianodipuglia.it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74.033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11/09/2026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7633996F" w14:textId="77777777" w:rsidR="00CE6A8A" w:rsidRPr="00F3326B" w:rsidRDefault="00CE6A8A" w:rsidP="00CE6A8A">
      <w:pPr>
        <w:spacing w:after="0" w:line="240" w:lineRule="auto"/>
        <w:ind w:left="96"/>
        <w:jc w:val="center"/>
        <w:rPr>
          <w:rFonts w:ascii="Arial" w:hAnsi="Arial" w:cs="Arial"/>
          <w:bCs/>
          <w:spacing w:val="-2"/>
          <w:sz w:val="16"/>
          <w:szCs w:val="16"/>
        </w:rPr>
      </w:pPr>
    </w:p>
    <w:p w14:paraId="34923967" w14:textId="77777777" w:rsidR="00CE6A8A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 w:rsidRPr="00905BC4">
        <w:rPr>
          <w:rFonts w:ascii="Arial" w:hAnsi="Arial" w:cs="Arial"/>
          <w:b/>
          <w:bCs/>
          <w:spacing w:val="-2"/>
          <w:sz w:val="36"/>
          <w:szCs w:val="36"/>
        </w:rPr>
        <w:t>Il filo di Arianna, alla mostra di Venezia la pellicola che racconta il cancro al rene</w:t>
      </w:r>
    </w:p>
    <w:p w14:paraId="68B0E47B" w14:textId="10F0F268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noProof/>
        </w:rPr>
        <w:br/>
      </w:r>
    </w:p>
    <w:p w14:paraId="653A2822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In Italia vivono oltre 154mila uomini e donne con una diagnosi di tumore del rene. È una forma di cancro molto insidiosa, difficile da diagnosticare precocemente e con un forte impatto sulla vita dei pazienti e dei caregiver. A loro è dedicato il documentario 'Il filo di Arianna', di Donatella Romani e Roberto Amato, prodotto da Telomero Produzioni, con il patrocinio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>-Associazione nazionale tumore del rene e il contributo non condizionante di Ipsen. È un’opera incentrata sul viaggio umano e scientifico di pazienti, caregiver e medici che ogni giorno, in modo …</w:t>
      </w:r>
    </w:p>
    <w:p w14:paraId="03229E4F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 xml:space="preserve">[12:26, 11/09/2026] Aurora Musicco Intermedia: Accanto alle figure dei clinici, emerge il ruolo insostituibile del network associativo, un impegno costante nello sforzo comune di non lasciare soli pazienti e caregiver. "Entrare nel labirinto fa paura, ma scoprire che qualcuno lo ha già attraversato prima di te cambia tutto - osserva Tonia Cinquegrana, presidente di </w:t>
      </w:r>
      <w:proofErr w:type="spellStart"/>
      <w:r w:rsidRPr="006521A0">
        <w:rPr>
          <w:rFonts w:ascii="Arial" w:hAnsi="Arial" w:cs="Arial"/>
          <w:spacing w:val="-2"/>
        </w:rPr>
        <w:t>Anture</w:t>
      </w:r>
      <w:proofErr w:type="spellEnd"/>
      <w:r w:rsidRPr="006521A0">
        <w:rPr>
          <w:rFonts w:ascii="Arial" w:hAnsi="Arial" w:cs="Arial"/>
          <w:spacing w:val="-2"/>
        </w:rPr>
        <w:t xml:space="preserve"> - La nostra realtà nasce per essere quel nodo che tiene stretto il filo della condivisione. Facendo rete abbattiamo il senso di solitudine e aiutiamo chi riceve la diagnosi a trovare la propria strategia di adattamento, trasformando lo smarrimento individuale nella forza della comunità".</w:t>
      </w:r>
    </w:p>
    <w:p w14:paraId="621FFD23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03F09A7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  <w:r w:rsidRPr="006521A0">
        <w:rPr>
          <w:rFonts w:ascii="Arial" w:hAnsi="Arial" w:cs="Arial"/>
          <w:spacing w:val="-2"/>
        </w:rPr>
        <w:t>Raccontano Donatella Romani e Roberto Amato, autori del documentario: "Accostarsi ai racconti dei protagonisti è stato un privilegio che ci ha regalato emozioni fortissime. Condividere queste storie alla Mostra del cinema di Venezia risponde a una duplice necessità. Da un lato, donare coraggio e speranza a chi si trova ad affrontare lo stesso percorso oncologico. Dall'altro, sottolineare quanto sia vitale sostenere la ricerca perché è la scienza a tessere quel 'filo di Arianna' che trasforma la paura del labirinto in una concreta prospettiva di gestione della malattia con una buona qualità di vita".</w:t>
      </w:r>
    </w:p>
    <w:p w14:paraId="0D61FF4C" w14:textId="77777777" w:rsidR="00CE6A8A" w:rsidRPr="006521A0" w:rsidRDefault="00CE6A8A" w:rsidP="00CE6A8A">
      <w:pPr>
        <w:spacing w:after="0" w:line="240" w:lineRule="auto"/>
        <w:ind w:left="96"/>
        <w:rPr>
          <w:rFonts w:ascii="Arial" w:hAnsi="Arial" w:cs="Arial"/>
          <w:spacing w:val="-2"/>
        </w:rPr>
      </w:pPr>
    </w:p>
    <w:p w14:paraId="038BBFDC" w14:textId="77777777" w:rsidR="00CE6A8A" w:rsidRPr="006521A0" w:rsidRDefault="00CE6A8A" w:rsidP="00CE6A8A">
      <w:pPr>
        <w:spacing w:after="0" w:line="240" w:lineRule="auto"/>
        <w:ind w:left="96"/>
        <w:rPr>
          <w:rFonts w:ascii="Calibri"/>
          <w:spacing w:val="-2"/>
        </w:rPr>
      </w:pPr>
      <w:r w:rsidRPr="006521A0">
        <w:rPr>
          <w:rFonts w:ascii="Arial" w:hAnsi="Arial" w:cs="Arial"/>
          <w:spacing w:val="-2"/>
        </w:rPr>
        <w:t>"Per Ipsen, innovare significa generare un impatto positivo che va oltre lo sviluppo di nuove soluzioni terapeutiche - conclude Irina Zotova, presidente e amministratore delegato di Ipsen Italia - Significa ascoltare, comprendere e contribuire a costruire una maggiore consapevolezza attorno ai bisogni delle persone. Sostenendo questa iniziativa, e valorizzando la forza narrativa del cinema nel contesto unico di Venezia, vogliamo portare all'attenzione pubblica l'esperienza di chi convive con il tumore del rene e riaffermare il nostro impegno nel promuovere una cultura della salute fondata su conoscenza, empatia e fiducia nel progresso scientifico".</w:t>
      </w:r>
    </w:p>
    <w:p w14:paraId="15058D64" w14:textId="480E8D3B" w:rsidR="00B45B64" w:rsidRPr="009E2913" w:rsidRDefault="00B45B64" w:rsidP="00CE6A8A">
      <w:pPr>
        <w:ind w:left="96"/>
        <w:rPr>
          <w:spacing w:val="-2"/>
        </w:rPr>
      </w:pPr>
    </w:p>
    <w:sectPr w:rsidR="00B45B64" w:rsidRPr="009E2913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716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B3F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32FF"/>
    <w:rsid w:val="00204B3F"/>
    <w:rsid w:val="0020701B"/>
    <w:rsid w:val="0021169C"/>
    <w:rsid w:val="00212DBE"/>
    <w:rsid w:val="0021707E"/>
    <w:rsid w:val="00220A0D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555B2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F4B"/>
    <w:rsid w:val="002D351B"/>
    <w:rsid w:val="002D3819"/>
    <w:rsid w:val="002D5551"/>
    <w:rsid w:val="002D6EBE"/>
    <w:rsid w:val="002D7C1E"/>
    <w:rsid w:val="002E4DC0"/>
    <w:rsid w:val="002E62C4"/>
    <w:rsid w:val="002F29FB"/>
    <w:rsid w:val="002F3892"/>
    <w:rsid w:val="002F4752"/>
    <w:rsid w:val="002F5087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968A7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0B4A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B19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083E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4434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6F1A"/>
    <w:rsid w:val="009D6F53"/>
    <w:rsid w:val="009E0605"/>
    <w:rsid w:val="009E0782"/>
    <w:rsid w:val="009E2913"/>
    <w:rsid w:val="009E297C"/>
    <w:rsid w:val="009E5E5A"/>
    <w:rsid w:val="009F395E"/>
    <w:rsid w:val="009F5BFB"/>
    <w:rsid w:val="009F608C"/>
    <w:rsid w:val="00A025D9"/>
    <w:rsid w:val="00A049FF"/>
    <w:rsid w:val="00A04AB5"/>
    <w:rsid w:val="00A052C8"/>
    <w:rsid w:val="00A1077D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869BC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1E24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28EF"/>
    <w:rsid w:val="00CB48EB"/>
    <w:rsid w:val="00CB5176"/>
    <w:rsid w:val="00CC0FF2"/>
    <w:rsid w:val="00CC138B"/>
    <w:rsid w:val="00CC28DB"/>
    <w:rsid w:val="00CC52DA"/>
    <w:rsid w:val="00CC699B"/>
    <w:rsid w:val="00CD37B1"/>
    <w:rsid w:val="00CD6D23"/>
    <w:rsid w:val="00CE0DE6"/>
    <w:rsid w:val="00CE19F1"/>
    <w:rsid w:val="00CE4885"/>
    <w:rsid w:val="00CE6A8A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468E8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3F48"/>
    <w:rsid w:val="00DA5019"/>
    <w:rsid w:val="00DB0FD5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192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275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1D30"/>
    <w:rsid w:val="00F26B9E"/>
    <w:rsid w:val="00F303EB"/>
    <w:rsid w:val="00F31A21"/>
    <w:rsid w:val="00F336C9"/>
    <w:rsid w:val="00F352E8"/>
    <w:rsid w:val="00F37ECE"/>
    <w:rsid w:val="00F4025A"/>
    <w:rsid w:val="00F40BCA"/>
    <w:rsid w:val="00F40C6F"/>
    <w:rsid w:val="00F43CF8"/>
    <w:rsid w:val="00F457D6"/>
    <w:rsid w:val="00F46D7D"/>
    <w:rsid w:val="00F52EC4"/>
    <w:rsid w:val="00F5391C"/>
    <w:rsid w:val="00F543CB"/>
    <w:rsid w:val="00F56CCC"/>
    <w:rsid w:val="00F61D9E"/>
    <w:rsid w:val="00F70BB0"/>
    <w:rsid w:val="00F72971"/>
    <w:rsid w:val="00F740FD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image" Target="media/image_rId7_document.jpeg"/><Relationship Id="rId8" Type="http://schemas.openxmlformats.org/officeDocument/2006/relationships/image" Target="media/logo_a213abb3a1d86f62.jpeg"/><Relationship Id="rId9" Type="http://schemas.openxmlformats.org/officeDocument/2006/relationships/image" Target="media/logo_1a567151d6e822a5.jpeg"/><Relationship Id="rId10" Type="http://schemas.openxmlformats.org/officeDocument/2006/relationships/image" Target="media/logo_66981f566c738dc7.jpeg"/><Relationship Id="rId11" Type="http://schemas.openxmlformats.org/officeDocument/2006/relationships/image" Target="media/logo_ba2b301a70798cad.jpeg"/><Relationship Id="rId12" Type="http://schemas.openxmlformats.org/officeDocument/2006/relationships/image" Target="media/logo_1a4707b75596f77c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396</Words>
  <Characters>2246</Characters>
  <Application>Microsoft Office Word</Application>
  <DocSecurity>0</DocSecurity>
  <Lines>42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149</cp:revision>
  <cp:lastPrinted>2026-06-03T06:48:00Z</cp:lastPrinted>
  <dcterms:created xsi:type="dcterms:W3CDTF">2026-06-09T11:52:00Z</dcterms:created>
  <dcterms:modified xsi:type="dcterms:W3CDTF">2026-09-11T13:08:00Z</dcterms:modified>
</cp:coreProperties>
</file>